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C8C03" w14:textId="0899373D" w:rsidR="00BD43A5" w:rsidRPr="00A646E2" w:rsidRDefault="00126B49" w:rsidP="00577B85">
      <w:pPr>
        <w:spacing w:after="0"/>
        <w:jc w:val="center"/>
        <w:rPr>
          <w:b/>
          <w:sz w:val="20"/>
          <w:szCs w:val="20"/>
        </w:rPr>
      </w:pPr>
      <w:r w:rsidRPr="00A646E2">
        <w:rPr>
          <w:b/>
          <w:sz w:val="20"/>
          <w:szCs w:val="20"/>
        </w:rPr>
        <w:t>ANEXO VII</w:t>
      </w:r>
      <w:r w:rsidR="00577B85" w:rsidRPr="00A646E2">
        <w:rPr>
          <w:b/>
          <w:sz w:val="20"/>
          <w:szCs w:val="20"/>
        </w:rPr>
        <w:t xml:space="preserve"> - </w:t>
      </w:r>
      <w:r w:rsidRPr="00A646E2">
        <w:rPr>
          <w:b/>
          <w:sz w:val="20"/>
          <w:szCs w:val="20"/>
        </w:rPr>
        <w:t>FICHA DE AVALIAÇÃO DE CURRÍCULO</w:t>
      </w:r>
    </w:p>
    <w:p w14:paraId="706608C6" w14:textId="77777777" w:rsidR="00577B85" w:rsidRPr="00A646E2" w:rsidRDefault="00577B85" w:rsidP="00577B85">
      <w:pPr>
        <w:spacing w:after="0"/>
        <w:jc w:val="center"/>
        <w:rPr>
          <w:b/>
          <w:sz w:val="20"/>
          <w:szCs w:val="20"/>
        </w:rPr>
      </w:pPr>
      <w:r w:rsidRPr="00A646E2">
        <w:rPr>
          <w:b/>
          <w:sz w:val="20"/>
          <w:szCs w:val="20"/>
        </w:rPr>
        <w:t>EDITAL 06/2021 – PROCESSO SELETIVO 2021</w:t>
      </w:r>
    </w:p>
    <w:p w14:paraId="156B8F7D" w14:textId="77777777" w:rsidR="00577B85" w:rsidRPr="00A646E2" w:rsidRDefault="00577B85" w:rsidP="00577B85">
      <w:pPr>
        <w:spacing w:after="0"/>
        <w:jc w:val="center"/>
        <w:rPr>
          <w:b/>
          <w:sz w:val="20"/>
          <w:szCs w:val="20"/>
        </w:rPr>
      </w:pPr>
      <w:r w:rsidRPr="00A646E2">
        <w:rPr>
          <w:b/>
          <w:sz w:val="20"/>
          <w:szCs w:val="20"/>
        </w:rPr>
        <w:t>PROGRAMA DE PÓS-GRADUAÇÃO EM EDUCAÇÃO EM CIÊNCIAS E MATEMÁTICA</w:t>
      </w:r>
    </w:p>
    <w:p w14:paraId="31825790" w14:textId="63364F1E" w:rsidR="00577B85" w:rsidRPr="00A646E2" w:rsidRDefault="00577B85" w:rsidP="00A646E2">
      <w:pPr>
        <w:spacing w:after="0"/>
        <w:jc w:val="center"/>
        <w:rPr>
          <w:b/>
          <w:sz w:val="20"/>
          <w:szCs w:val="20"/>
        </w:rPr>
      </w:pPr>
      <w:r w:rsidRPr="00A646E2">
        <w:rPr>
          <w:b/>
          <w:sz w:val="20"/>
          <w:szCs w:val="20"/>
        </w:rPr>
        <w:t>DOUTORADO EM EDUCAÇÃO EM CIÊNCIAS E MATEMÁTICA</w:t>
      </w:r>
    </w:p>
    <w:tbl>
      <w:tblPr>
        <w:tblStyle w:val="a5"/>
        <w:tblW w:w="10230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5944"/>
        <w:gridCol w:w="1417"/>
        <w:gridCol w:w="1418"/>
        <w:gridCol w:w="1451"/>
      </w:tblGrid>
      <w:tr w:rsidR="00BD43A5" w:rsidRPr="00C73985" w14:paraId="2B56734F" w14:textId="77777777" w:rsidTr="00DD4A34">
        <w:tc>
          <w:tcPr>
            <w:tcW w:w="59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B1CF7" w14:textId="26DC4A65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ITEM DE AVALIAÇÃO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2FABB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PONTUAÇÃO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29D152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PONTUAÇÃO MÁXIMA</w:t>
            </w:r>
          </w:p>
        </w:tc>
        <w:tc>
          <w:tcPr>
            <w:tcW w:w="14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FF428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PONTUAÇÃO OBTIDA</w:t>
            </w:r>
          </w:p>
        </w:tc>
      </w:tr>
      <w:tr w:rsidR="00BD43A5" w:rsidRPr="00C73985" w14:paraId="4099C1FE" w14:textId="77777777" w:rsidTr="00DD4A34">
        <w:tc>
          <w:tcPr>
            <w:tcW w:w="1023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60D6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FORMAÇÃO ACADÊMICA</w:t>
            </w:r>
          </w:p>
        </w:tc>
      </w:tr>
      <w:tr w:rsidR="00BD43A5" w:rsidRPr="00C73985" w14:paraId="1E6365ED" w14:textId="77777777" w:rsidTr="00DD4A34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F55A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 xml:space="preserve">Curso de Especialização com carga horária mínima de 360 horas e TCC na área de Educação/Ensino. </w:t>
            </w:r>
            <w:r w:rsidRPr="00C73985">
              <w:rPr>
                <w:b/>
                <w:sz w:val="18"/>
                <w:szCs w:val="18"/>
              </w:rPr>
              <w:t>(Somente um certificado ou máximo de 3 pontos)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873DB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3 pontos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1838E" w14:textId="5648983A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15 pontos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80C71D" w14:textId="3A04C4B5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21C1B951" w14:textId="77777777" w:rsidTr="00DD4A34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E606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 xml:space="preserve">Curso de Mestrado em outras áreas </w:t>
            </w:r>
            <w:r w:rsidRPr="00C73985">
              <w:rPr>
                <w:b/>
                <w:sz w:val="18"/>
                <w:szCs w:val="18"/>
              </w:rPr>
              <w:t>(somente um certificado ou máximo de 7 pontos)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A6579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7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39F02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57F794" w14:textId="63FB3336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77788A2D" w14:textId="77777777" w:rsidTr="00DD4A34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F1605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Curso de Mestrado em Educação/Ensino de Ciências e Matemática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C7D22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15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C9477B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83A7D" w14:textId="36E88831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1D11A0B3" w14:textId="77777777" w:rsidTr="00DD4A34">
        <w:trPr>
          <w:trHeight w:val="47"/>
        </w:trPr>
        <w:tc>
          <w:tcPr>
            <w:tcW w:w="1023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C619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EXPERIÊNCIA EM PESQUISA</w:t>
            </w:r>
          </w:p>
        </w:tc>
      </w:tr>
      <w:tr w:rsidR="00BD43A5" w:rsidRPr="00C73985" w14:paraId="0F7D154F" w14:textId="77777777" w:rsidTr="00DD4A34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B0EB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 xml:space="preserve">Publicação de Resumo em Evento Científico de abrangência Regional/Nacional/Internacional da área de Ensino/Educação no currículo Lattes, com comprovação. </w:t>
            </w:r>
            <w:r w:rsidRPr="00C73985">
              <w:rPr>
                <w:b/>
                <w:sz w:val="18"/>
                <w:szCs w:val="18"/>
              </w:rPr>
              <w:t>(máximo de 5 resumos)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E60290" w14:textId="0D7BC2E0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5 pontos por resumo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FD03F6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40 pontos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DD04E" w14:textId="11BD9705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69053FBE" w14:textId="77777777" w:rsidTr="00DD4A34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2A6D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 xml:space="preserve">Publicação de Trabalho Completo em Evento científico da área de Ensino/Educação no currículo Lattes, com comprovação. </w:t>
            </w:r>
            <w:r w:rsidRPr="00C73985">
              <w:rPr>
                <w:b/>
                <w:sz w:val="18"/>
                <w:szCs w:val="18"/>
              </w:rPr>
              <w:t>(máximo de cinco trabalhos)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137050" w14:textId="5FEFCCC9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3 pontos por evento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8894D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81975" w14:textId="31575EC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161497DD" w14:textId="77777777" w:rsidTr="00DD4A34">
        <w:tc>
          <w:tcPr>
            <w:tcW w:w="59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C5C7B" w14:textId="25510806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 xml:space="preserve">Publicação de Artigo em Periódico da área de Ensino no currículo Lattes, com comprovação. </w:t>
            </w:r>
            <w:proofErr w:type="spellStart"/>
            <w:r w:rsidRPr="00C73985">
              <w:rPr>
                <w:bCs/>
                <w:sz w:val="18"/>
                <w:szCs w:val="18"/>
              </w:rPr>
              <w:t>Qualis</w:t>
            </w:r>
            <w:proofErr w:type="spellEnd"/>
            <w:r w:rsidRPr="00C73985">
              <w:rPr>
                <w:bCs/>
                <w:sz w:val="18"/>
                <w:szCs w:val="18"/>
              </w:rPr>
              <w:t xml:space="preserve"> 2013 - 2016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4C10A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A1-A2 = 15 </w:t>
            </w:r>
            <w:proofErr w:type="spellStart"/>
            <w:r w:rsidRPr="00C73985">
              <w:rPr>
                <w:b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E54E7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C0B91" w14:textId="7FDBC876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19A65E86" w14:textId="77777777" w:rsidTr="00DD4A34">
        <w:tc>
          <w:tcPr>
            <w:tcW w:w="5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B920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4D12B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B1-B2 = 10 </w:t>
            </w:r>
            <w:proofErr w:type="spellStart"/>
            <w:r w:rsidRPr="00C73985">
              <w:rPr>
                <w:b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968F0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BA505" w14:textId="2DA664B5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778C2992" w14:textId="77777777" w:rsidTr="00DD4A34">
        <w:tc>
          <w:tcPr>
            <w:tcW w:w="5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0CE1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BDCAE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B3-B5 = 5 </w:t>
            </w:r>
            <w:proofErr w:type="spellStart"/>
            <w:r w:rsidRPr="00C73985">
              <w:rPr>
                <w:b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DE59B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E13D8" w14:textId="637247BF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09CB1388" w14:textId="77777777" w:rsidTr="00DD4A34">
        <w:tc>
          <w:tcPr>
            <w:tcW w:w="59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B9A7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62000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C = 3 </w:t>
            </w:r>
            <w:proofErr w:type="spellStart"/>
            <w:r w:rsidRPr="00C73985">
              <w:rPr>
                <w:b/>
                <w:sz w:val="18"/>
                <w:szCs w:val="18"/>
              </w:rPr>
              <w:t>pts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565BCA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C52A4" w14:textId="32375BFB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0993A6E2" w14:textId="77777777" w:rsidTr="00DD4A34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8F37D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 xml:space="preserve">Orientação de pesquisa concluída: Iniciação científica; Iniciação científica júnior; Orientação de TCC ou Monografia de especialização, PIBIC, PIBITI com registro no currículo Lattes, com comprovação. </w:t>
            </w:r>
            <w:r w:rsidRPr="00C73985">
              <w:rPr>
                <w:b/>
                <w:sz w:val="18"/>
                <w:szCs w:val="18"/>
              </w:rPr>
              <w:t>(máximo de 20 pontos nesse item)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1ED42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5 pontos por projeto/ orientação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7D790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5A04E" w14:textId="10D06DC0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53C3D8FE" w14:textId="77777777" w:rsidTr="00DD4A34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D7B7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 xml:space="preserve">Livro ou capítulo de livro com ISBN </w:t>
            </w:r>
            <w:r w:rsidRPr="00C73985">
              <w:rPr>
                <w:b/>
                <w:sz w:val="18"/>
                <w:szCs w:val="18"/>
              </w:rPr>
              <w:t>(máximo de 2 livros ou 2 capítulos ou total de 20 pontos)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13004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10 pontos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BED8F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55FAA" w14:textId="270F0FC1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11FB3C82" w14:textId="77777777" w:rsidTr="00DD4A34">
        <w:tc>
          <w:tcPr>
            <w:tcW w:w="1023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91E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EXPERIÊNCIA EM EXTENSÃO</w:t>
            </w:r>
          </w:p>
        </w:tc>
      </w:tr>
      <w:tr w:rsidR="00BD43A5" w:rsidRPr="00C73985" w14:paraId="45F60689" w14:textId="77777777" w:rsidTr="00DD4A34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FB13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Participação em equipe executora de Projeto de Extensão concluído comprovado, com registro no currículo Lattes.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48FC6B" w14:textId="2CB356F6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5 pontos por projeto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859BA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15 pontos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73200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D43A5" w:rsidRPr="00C73985" w14:paraId="77232FBE" w14:textId="77777777" w:rsidTr="00DD4A34">
        <w:tc>
          <w:tcPr>
            <w:tcW w:w="10230" w:type="dxa"/>
            <w:gridSpan w:val="4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9C20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EXPERIÊNCIA PROFISSIONAL</w:t>
            </w:r>
          </w:p>
        </w:tc>
      </w:tr>
      <w:tr w:rsidR="00BD43A5" w:rsidRPr="00C73985" w14:paraId="6B022846" w14:textId="77777777" w:rsidTr="00DD4A34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B8E1A" w14:textId="0683DBF8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Experiência profissional como professor na Educação Básica ou Superior (Espaços Escolares)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73B83" w14:textId="771BF49B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5 pontos por ano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2CFAE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30 pontos</w:t>
            </w: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961DCE" w14:textId="1302806C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4B258515" w14:textId="77777777" w:rsidTr="00DD4A34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FE75C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ou educadores de espaços não formais (por exemplo, planetário, museu, centro de ciências e reserva ecológica).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B9DD8" w14:textId="0B9A5DBD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5 pontos por ano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3571D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01BFBD" w14:textId="620565DB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43A5" w:rsidRPr="00C73985" w14:paraId="1A8A4E4B" w14:textId="77777777" w:rsidTr="00DD4A34"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6525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left"/>
              <w:rPr>
                <w:bCs/>
                <w:sz w:val="18"/>
                <w:szCs w:val="18"/>
              </w:rPr>
            </w:pPr>
            <w:r w:rsidRPr="00C73985">
              <w:rPr>
                <w:bCs/>
                <w:sz w:val="18"/>
                <w:szCs w:val="18"/>
              </w:rPr>
              <w:t>Experiência profissional em outras áreas na Educação Básica (Espaços Escolares).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83992" w14:textId="77777777" w:rsidR="00BD43A5" w:rsidRPr="00C73985" w:rsidRDefault="00126B49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2,5 pontos por ano</w:t>
            </w:r>
          </w:p>
        </w:tc>
        <w:tc>
          <w:tcPr>
            <w:tcW w:w="141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57D11" w14:textId="77777777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BC5A6" w14:textId="042177DD" w:rsidR="00BD43A5" w:rsidRPr="00C73985" w:rsidRDefault="00BD43A5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BD7E73" w:rsidRPr="00C73985" w14:paraId="577FAC54" w14:textId="77777777" w:rsidTr="00F01BE8">
        <w:tc>
          <w:tcPr>
            <w:tcW w:w="7361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C3D56" w14:textId="5BD49977" w:rsidR="00BD7E73" w:rsidRPr="00C73985" w:rsidRDefault="00BD7E73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right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9C3D7" w14:textId="77777777" w:rsidR="00BD7E73" w:rsidRPr="00C73985" w:rsidRDefault="00BD7E73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  <w:r w:rsidRPr="00C73985">
              <w:rPr>
                <w:b/>
                <w:sz w:val="18"/>
                <w:szCs w:val="18"/>
              </w:rPr>
              <w:t>100 pontos</w:t>
            </w:r>
          </w:p>
        </w:tc>
        <w:tc>
          <w:tcPr>
            <w:tcW w:w="145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FAE066" w14:textId="03248FF5" w:rsidR="00BD7E73" w:rsidRPr="00C73985" w:rsidRDefault="00BD7E73" w:rsidP="009439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885F233" w14:textId="0BD826EF" w:rsidR="00BD43A5" w:rsidRPr="00C73985" w:rsidRDefault="00126B49" w:rsidP="00DD4A3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jc w:val="left"/>
        <w:rPr>
          <w:b/>
        </w:rPr>
      </w:pPr>
      <w:r w:rsidRPr="00C73985">
        <w:rPr>
          <w:b/>
          <w:sz w:val="16"/>
          <w:szCs w:val="16"/>
        </w:rPr>
        <w:t>* Todos os itens a serem avaliados, deverão ser apresentados documentos comprobatórios. Em caso de projetos de pesquisa/extensão serão aceitos certificados ou declaração do coordenador do projeto em papel timbrado</w:t>
      </w:r>
    </w:p>
    <w:sectPr w:rsidR="00BD43A5" w:rsidRPr="00C73985">
      <w:headerReference w:type="even" r:id="rId7"/>
      <w:headerReference w:type="default" r:id="rId8"/>
      <w:footerReference w:type="default" r:id="rId9"/>
      <w:pgSz w:w="11900" w:h="16840"/>
      <w:pgMar w:top="720" w:right="720" w:bottom="720" w:left="720" w:header="454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3F0A7" w14:textId="77777777" w:rsidR="00BF6BF5" w:rsidRDefault="00BF6BF5">
      <w:pPr>
        <w:spacing w:after="0"/>
      </w:pPr>
      <w:r>
        <w:separator/>
      </w:r>
    </w:p>
  </w:endnote>
  <w:endnote w:type="continuationSeparator" w:id="0">
    <w:p w14:paraId="3AA8C8DF" w14:textId="77777777" w:rsidR="00BF6BF5" w:rsidRDefault="00BF6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428CF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8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9B29F" w14:textId="77777777" w:rsidR="00BF6BF5" w:rsidRDefault="00BF6BF5">
      <w:pPr>
        <w:spacing w:after="0"/>
      </w:pPr>
      <w:r>
        <w:separator/>
      </w:r>
    </w:p>
  </w:footnote>
  <w:footnote w:type="continuationSeparator" w:id="0">
    <w:p w14:paraId="52B6629D" w14:textId="77777777" w:rsidR="00BF6BF5" w:rsidRDefault="00BF6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21A1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082688" w14:textId="77777777" w:rsidR="00FE66D0" w:rsidRDefault="00FE66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38E4" w14:textId="77777777" w:rsidR="00FE66D0" w:rsidRDefault="00FE66D0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EB6F847" wp14:editId="7C5FA2AB">
          <wp:extent cx="475904" cy="46575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904" cy="4657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E159BF" w14:textId="77777777" w:rsidR="00FE66D0" w:rsidRDefault="00FE66D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14:paraId="233CC2D7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INSTITUTO FEDERAL DE ESPÍRITO SANTO</w:t>
    </w:r>
  </w:p>
  <w:p w14:paraId="6D0B6C66" w14:textId="77777777" w:rsidR="00FE66D0" w:rsidRDefault="00FE66D0">
    <w:pPr>
      <w:spacing w:after="0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43F8F3FD" w14:textId="77777777" w:rsidR="00FE66D0" w:rsidRDefault="00FE66D0">
    <w:pPr>
      <w:spacing w:after="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208"/>
    <w:multiLevelType w:val="hybridMultilevel"/>
    <w:tmpl w:val="B9602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362F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76F"/>
    <w:multiLevelType w:val="multilevel"/>
    <w:tmpl w:val="855451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C70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2386"/>
    <w:multiLevelType w:val="multilevel"/>
    <w:tmpl w:val="2020BC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119"/>
    <w:multiLevelType w:val="multilevel"/>
    <w:tmpl w:val="E55EE19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1F15"/>
    <w:multiLevelType w:val="multilevel"/>
    <w:tmpl w:val="2DAA3B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67DBC"/>
    <w:multiLevelType w:val="hybridMultilevel"/>
    <w:tmpl w:val="AD760AF6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3DA2210D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CF0910"/>
    <w:multiLevelType w:val="hybridMultilevel"/>
    <w:tmpl w:val="969E9E64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443438FC"/>
    <w:multiLevelType w:val="hybridMultilevel"/>
    <w:tmpl w:val="2AA085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B0CB2"/>
    <w:multiLevelType w:val="hybridMultilevel"/>
    <w:tmpl w:val="52AC0C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16BE7"/>
    <w:multiLevelType w:val="multilevel"/>
    <w:tmpl w:val="ACE07A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4582C"/>
    <w:multiLevelType w:val="hybridMultilevel"/>
    <w:tmpl w:val="A15A687C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4" w15:restartNumberingAfterBreak="0">
    <w:nsid w:val="5DA13250"/>
    <w:multiLevelType w:val="multilevel"/>
    <w:tmpl w:val="AEFEE11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73356"/>
    <w:multiLevelType w:val="multilevel"/>
    <w:tmpl w:val="E5DA9C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10FA2"/>
    <w:multiLevelType w:val="multilevel"/>
    <w:tmpl w:val="C97E7A7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45835"/>
    <w:multiLevelType w:val="hybridMultilevel"/>
    <w:tmpl w:val="61F67278"/>
    <w:lvl w:ilvl="0" w:tplc="0416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76711EAF"/>
    <w:multiLevelType w:val="multilevel"/>
    <w:tmpl w:val="C3924F7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26168"/>
    <w:multiLevelType w:val="multilevel"/>
    <w:tmpl w:val="2CB469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B5580"/>
    <w:multiLevelType w:val="multilevel"/>
    <w:tmpl w:val="B2BC6B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50CF6"/>
    <w:multiLevelType w:val="multilevel"/>
    <w:tmpl w:val="D1460B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18"/>
  </w:num>
  <w:num w:numId="6">
    <w:abstractNumId w:val="1"/>
  </w:num>
  <w:num w:numId="7">
    <w:abstractNumId w:val="5"/>
  </w:num>
  <w:num w:numId="8">
    <w:abstractNumId w:val="21"/>
  </w:num>
  <w:num w:numId="9">
    <w:abstractNumId w:val="12"/>
  </w:num>
  <w:num w:numId="10">
    <w:abstractNumId w:val="19"/>
  </w:num>
  <w:num w:numId="11">
    <w:abstractNumId w:val="20"/>
  </w:num>
  <w:num w:numId="12">
    <w:abstractNumId w:val="14"/>
  </w:num>
  <w:num w:numId="13">
    <w:abstractNumId w:val="15"/>
  </w:num>
  <w:num w:numId="14">
    <w:abstractNumId w:val="10"/>
  </w:num>
  <w:num w:numId="15">
    <w:abstractNumId w:val="8"/>
  </w:num>
  <w:num w:numId="16">
    <w:abstractNumId w:val="17"/>
  </w:num>
  <w:num w:numId="17">
    <w:abstractNumId w:val="13"/>
  </w:num>
  <w:num w:numId="18">
    <w:abstractNumId w:val="7"/>
  </w:num>
  <w:num w:numId="19">
    <w:abstractNumId w:val="9"/>
  </w:num>
  <w:num w:numId="20">
    <w:abstractNumId w:val="3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A5"/>
    <w:rsid w:val="000070E8"/>
    <w:rsid w:val="000211BE"/>
    <w:rsid w:val="00046ECE"/>
    <w:rsid w:val="000D0109"/>
    <w:rsid w:val="000D4B1C"/>
    <w:rsid w:val="000D4F62"/>
    <w:rsid w:val="001111C6"/>
    <w:rsid w:val="00126B49"/>
    <w:rsid w:val="001341ED"/>
    <w:rsid w:val="001346F9"/>
    <w:rsid w:val="001360C1"/>
    <w:rsid w:val="00145016"/>
    <w:rsid w:val="00175257"/>
    <w:rsid w:val="0018588F"/>
    <w:rsid w:val="00185F2A"/>
    <w:rsid w:val="001A5570"/>
    <w:rsid w:val="001B03B7"/>
    <w:rsid w:val="001B633D"/>
    <w:rsid w:val="001C08DF"/>
    <w:rsid w:val="001F4BAD"/>
    <w:rsid w:val="00224CA3"/>
    <w:rsid w:val="00297388"/>
    <w:rsid w:val="002B7676"/>
    <w:rsid w:val="002E3F60"/>
    <w:rsid w:val="00303312"/>
    <w:rsid w:val="003175FF"/>
    <w:rsid w:val="0034269E"/>
    <w:rsid w:val="00343C8F"/>
    <w:rsid w:val="00346577"/>
    <w:rsid w:val="00366279"/>
    <w:rsid w:val="003B6DF5"/>
    <w:rsid w:val="003C20CA"/>
    <w:rsid w:val="003E687C"/>
    <w:rsid w:val="0044040D"/>
    <w:rsid w:val="00450A45"/>
    <w:rsid w:val="00474454"/>
    <w:rsid w:val="004804E0"/>
    <w:rsid w:val="004B537A"/>
    <w:rsid w:val="00505583"/>
    <w:rsid w:val="0055062D"/>
    <w:rsid w:val="00577B85"/>
    <w:rsid w:val="00586E79"/>
    <w:rsid w:val="005E7F39"/>
    <w:rsid w:val="006265BD"/>
    <w:rsid w:val="006341E5"/>
    <w:rsid w:val="00651E5D"/>
    <w:rsid w:val="00663314"/>
    <w:rsid w:val="00664515"/>
    <w:rsid w:val="006E09A9"/>
    <w:rsid w:val="00726D34"/>
    <w:rsid w:val="007300A4"/>
    <w:rsid w:val="00730D57"/>
    <w:rsid w:val="00782FF9"/>
    <w:rsid w:val="007865A4"/>
    <w:rsid w:val="00834DB7"/>
    <w:rsid w:val="008437D3"/>
    <w:rsid w:val="00845054"/>
    <w:rsid w:val="008479E9"/>
    <w:rsid w:val="008A1B77"/>
    <w:rsid w:val="008C4223"/>
    <w:rsid w:val="008E04E3"/>
    <w:rsid w:val="00930A57"/>
    <w:rsid w:val="0094392C"/>
    <w:rsid w:val="00950B42"/>
    <w:rsid w:val="00995C06"/>
    <w:rsid w:val="009F19CE"/>
    <w:rsid w:val="00A362DD"/>
    <w:rsid w:val="00A646E2"/>
    <w:rsid w:val="00AB75B0"/>
    <w:rsid w:val="00B31374"/>
    <w:rsid w:val="00B3481C"/>
    <w:rsid w:val="00B35EA6"/>
    <w:rsid w:val="00B51FA2"/>
    <w:rsid w:val="00B80FAC"/>
    <w:rsid w:val="00B91181"/>
    <w:rsid w:val="00B93D44"/>
    <w:rsid w:val="00BA5A7F"/>
    <w:rsid w:val="00BD43A5"/>
    <w:rsid w:val="00BD7E73"/>
    <w:rsid w:val="00BE4203"/>
    <w:rsid w:val="00BF3BB9"/>
    <w:rsid w:val="00BF6BF5"/>
    <w:rsid w:val="00C73985"/>
    <w:rsid w:val="00C8292B"/>
    <w:rsid w:val="00C9781B"/>
    <w:rsid w:val="00CB42DE"/>
    <w:rsid w:val="00CE0854"/>
    <w:rsid w:val="00CE7937"/>
    <w:rsid w:val="00CF60CE"/>
    <w:rsid w:val="00D04ABC"/>
    <w:rsid w:val="00D30694"/>
    <w:rsid w:val="00D76224"/>
    <w:rsid w:val="00D7765F"/>
    <w:rsid w:val="00DB2B15"/>
    <w:rsid w:val="00DD1B24"/>
    <w:rsid w:val="00DD346B"/>
    <w:rsid w:val="00DD4A34"/>
    <w:rsid w:val="00DF4705"/>
    <w:rsid w:val="00E82D25"/>
    <w:rsid w:val="00ED2D21"/>
    <w:rsid w:val="00EF2BED"/>
    <w:rsid w:val="00F01AA7"/>
    <w:rsid w:val="00F01BE8"/>
    <w:rsid w:val="00F843A0"/>
    <w:rsid w:val="00F84B5F"/>
    <w:rsid w:val="00FE66D0"/>
    <w:rsid w:val="00FE6D49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7BFD"/>
  <w15:docId w15:val="{1D372293-292B-45F7-8CCA-87AFEC1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B8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D010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C08DF"/>
    <w:pPr>
      <w:widowControl w:val="0"/>
      <w:spacing w:after="0"/>
      <w:jc w:val="lef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58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58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5E7F39"/>
  </w:style>
  <w:style w:type="paragraph" w:styleId="Cabealho">
    <w:name w:val="header"/>
    <w:basedOn w:val="Normal"/>
    <w:link w:val="CabealhoChar"/>
    <w:uiPriority w:val="99"/>
    <w:unhideWhenUsed/>
    <w:rsid w:val="005E7F3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5E7F39"/>
  </w:style>
  <w:style w:type="character" w:styleId="Hyperlink">
    <w:name w:val="Hyperlink"/>
    <w:basedOn w:val="Fontepargpadro"/>
    <w:uiPriority w:val="99"/>
    <w:unhideWhenUsed/>
    <w:rsid w:val="00C8292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2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1. DO PROGRAMA DE PÓS-GRADUAÇÃO</vt:lpstr>
      <vt:lpstr>2. DO PROJETO DE DOUTORADO</vt:lpstr>
      <vt:lpstr>3. DAS VAGAS OFERTADAS</vt:lpstr>
      <vt:lpstr>4. DOS REQUISITOS PARA SE INSCREVER NO PROCESSO SELETIVO</vt:lpstr>
      <vt:lpstr>5. DA INSCRIÇÃO</vt:lpstr>
      <vt:lpstr>6. DO CUSTO DO PROCESSO SELETIVO</vt:lpstr>
      <vt:lpstr>7. DA HOMOLOGAÇÃO DAS INSCRIÇÕES</vt:lpstr>
      <vt:lpstr>8. DAS ETAPAS DO PROCESSO SELETIVO</vt:lpstr>
      <vt:lpstr>9. DA MATRÍCULA</vt:lpstr>
      <vt:lpstr>10. DAS DISPOSIÇÕES GERAIS</vt:lpstr>
      <vt:lpstr>À Banca Examinadora do Processo Seletivo 2021- Edital 06/2021</vt:lpstr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SIDNEI QUEZADA</cp:lastModifiedBy>
  <cp:revision>3</cp:revision>
  <cp:lastPrinted>2020-09-14T16:29:00Z</cp:lastPrinted>
  <dcterms:created xsi:type="dcterms:W3CDTF">2020-09-14T17:43:00Z</dcterms:created>
  <dcterms:modified xsi:type="dcterms:W3CDTF">2020-09-14T17:52:00Z</dcterms:modified>
</cp:coreProperties>
</file>